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5B" w:rsidRPr="00FF1A84" w:rsidRDefault="009B43D5" w:rsidP="00796E91">
      <w:pPr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-304800</wp:posOffset>
            </wp:positionV>
            <wp:extent cx="1314450" cy="1106170"/>
            <wp:effectExtent l="19050" t="0" r="0" b="0"/>
            <wp:wrapTight wrapText="bothSides">
              <wp:wrapPolygon edited="0">
                <wp:start x="-313" y="0"/>
                <wp:lineTo x="-313" y="21203"/>
                <wp:lineTo x="21600" y="21203"/>
                <wp:lineTo x="21600" y="0"/>
                <wp:lineTo x="-313" y="0"/>
              </wp:wrapPolygon>
            </wp:wrapTight>
            <wp:docPr id="3" name="Picture 3" descr="ar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35B" w:rsidRPr="00FF1A84" w:rsidRDefault="00D3035B" w:rsidP="00796E91">
      <w:pPr>
        <w:jc w:val="center"/>
        <w:rPr>
          <w:sz w:val="28"/>
          <w:szCs w:val="28"/>
          <w:rtl/>
        </w:rPr>
      </w:pPr>
    </w:p>
    <w:p w:rsidR="00D3035B" w:rsidRPr="00FF1A84" w:rsidRDefault="00D3035B" w:rsidP="00796E91">
      <w:pPr>
        <w:jc w:val="center"/>
        <w:rPr>
          <w:sz w:val="28"/>
          <w:szCs w:val="28"/>
          <w:rtl/>
        </w:rPr>
      </w:pPr>
    </w:p>
    <w:p w:rsidR="00D3035B" w:rsidRPr="00FF1A84" w:rsidRDefault="00D3035B" w:rsidP="00796E91">
      <w:pPr>
        <w:jc w:val="center"/>
        <w:rPr>
          <w:sz w:val="28"/>
          <w:szCs w:val="28"/>
          <w:rtl/>
        </w:rPr>
      </w:pPr>
    </w:p>
    <w:p w:rsidR="005E416E" w:rsidRDefault="005E416E" w:rsidP="005E416E">
      <w:pPr>
        <w:pStyle w:val="Title"/>
        <w:bidi/>
        <w:jc w:val="left"/>
        <w:rPr>
          <w:rFonts w:ascii="Times New Roman" w:hAnsi="Times New Roman" w:cs="B Nazanin"/>
          <w:b w:val="0"/>
          <w:bCs w:val="0"/>
          <w:sz w:val="24"/>
          <w:szCs w:val="24"/>
          <w:rtl/>
          <w:lang w:bidi="fa-IR"/>
        </w:rPr>
      </w:pPr>
    </w:p>
    <w:p w:rsidR="005E416E" w:rsidRDefault="005E416E" w:rsidP="005E416E">
      <w:pPr>
        <w:pStyle w:val="Title"/>
        <w:bidi/>
        <w:jc w:val="left"/>
        <w:rPr>
          <w:rFonts w:ascii="Times New Roman" w:hAnsi="Times New Roman" w:cs="B Nazanin"/>
          <w:b w:val="0"/>
          <w:bCs w:val="0"/>
          <w:sz w:val="24"/>
          <w:szCs w:val="24"/>
          <w:rtl/>
          <w:lang w:bidi="fa-IR"/>
        </w:rPr>
      </w:pPr>
    </w:p>
    <w:p w:rsidR="005E1FF0" w:rsidRPr="00260670" w:rsidRDefault="005E1FF0" w:rsidP="005E416E">
      <w:pPr>
        <w:pStyle w:val="Title"/>
        <w:bidi/>
        <w:jc w:val="left"/>
        <w:rPr>
          <w:rFonts w:ascii="Times New Roman" w:hAnsi="Times New Roman" w:cs="B Nazanin"/>
          <w:b w:val="0"/>
          <w:bCs w:val="0"/>
          <w:sz w:val="24"/>
          <w:szCs w:val="24"/>
        </w:rPr>
      </w:pPr>
      <w:r w:rsidRPr="00260670">
        <w:rPr>
          <w:rFonts w:ascii="Times New Roman" w:hAnsi="Times New Roman" w:cs="B Nazanin"/>
          <w:b w:val="0"/>
          <w:bCs w:val="0"/>
          <w:sz w:val="24"/>
          <w:szCs w:val="24"/>
          <w:rtl/>
          <w:lang w:bidi="fa-IR"/>
        </w:rPr>
        <w:t>طرح  درس</w:t>
      </w:r>
    </w:p>
    <w:p w:rsidR="005E416E" w:rsidRPr="00260670" w:rsidRDefault="00A12159" w:rsidP="005E416E">
      <w:pPr>
        <w:rPr>
          <w:rFonts w:cs="B Nazanin"/>
          <w:b/>
          <w:bCs/>
          <w:sz w:val="32"/>
          <w:szCs w:val="32"/>
          <w:rtl/>
        </w:rPr>
      </w:pPr>
      <w:r w:rsidRPr="00260670">
        <w:rPr>
          <w:rFonts w:cs="B Nazanin"/>
        </w:rPr>
        <w:t xml:space="preserve"> </w:t>
      </w:r>
      <w:r w:rsidRPr="00260670">
        <w:rPr>
          <w:rFonts w:cs="B Nazanin" w:hint="cs"/>
          <w:rtl/>
        </w:rPr>
        <w:t>نام درس</w:t>
      </w:r>
      <w:r w:rsidR="005E416E" w:rsidRPr="00260670">
        <w:rPr>
          <w:rFonts w:cs="B Nazanin" w:hint="cs"/>
          <w:rtl/>
        </w:rPr>
        <w:t>:  اصول اپيدميولوژي و مبارزه با بيماريها</w:t>
      </w:r>
      <w:r w:rsidR="005E416E" w:rsidRPr="00260670">
        <w:rPr>
          <w:rFonts w:cs="B Nazanin"/>
          <w:b/>
          <w:bCs/>
          <w:sz w:val="32"/>
          <w:szCs w:val="32"/>
          <w:rtl/>
        </w:rPr>
        <w:t xml:space="preserve"> </w:t>
      </w:r>
    </w:p>
    <w:p w:rsidR="005E1FF0" w:rsidRPr="00260670" w:rsidRDefault="005E1FF0" w:rsidP="00FF1A84">
      <w:pPr>
        <w:pStyle w:val="Heading1"/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FF1A84" w:rsidRPr="00260670" w:rsidRDefault="00FF1A84" w:rsidP="00FF1A84">
      <w:pPr>
        <w:rPr>
          <w:rFonts w:cs="B Nazanin"/>
          <w:rtl/>
        </w:rPr>
      </w:pPr>
    </w:p>
    <w:p w:rsidR="00E77BED" w:rsidRPr="00260670" w:rsidRDefault="005E1FF0" w:rsidP="00A12159">
      <w:pPr>
        <w:spacing w:line="192" w:lineRule="auto"/>
        <w:jc w:val="both"/>
        <w:rPr>
          <w:rFonts w:cs="B Nazanin"/>
          <w:rtl/>
        </w:rPr>
      </w:pPr>
      <w:r w:rsidRPr="00260670">
        <w:rPr>
          <w:rFonts w:cs="B Nazanin"/>
          <w:rtl/>
        </w:rPr>
        <w:t>نيمسال</w:t>
      </w:r>
      <w:r w:rsidR="00A12159" w:rsidRPr="00260670">
        <w:rPr>
          <w:rFonts w:cs="B Nazanin" w:hint="cs"/>
          <w:rtl/>
        </w:rPr>
        <w:t xml:space="preserve">  </w:t>
      </w:r>
      <w:r w:rsidR="005E416E" w:rsidRPr="00260670">
        <w:rPr>
          <w:rFonts w:cs="B Nazanin" w:hint="cs"/>
          <w:rtl/>
        </w:rPr>
        <w:t xml:space="preserve">: اول </w:t>
      </w:r>
      <w:r w:rsidR="00A12159" w:rsidRPr="00260670">
        <w:rPr>
          <w:rFonts w:cs="B Nazanin" w:hint="cs"/>
          <w:rtl/>
        </w:rPr>
        <w:t xml:space="preserve">                </w:t>
      </w:r>
      <w:r w:rsidRPr="00260670">
        <w:rPr>
          <w:rFonts w:cs="B Nazanin"/>
          <w:rtl/>
        </w:rPr>
        <w:t xml:space="preserve">          دانشجویان </w:t>
      </w:r>
      <w:r w:rsidR="005E416E" w:rsidRPr="00260670">
        <w:rPr>
          <w:rFonts w:cs="B Nazanin" w:hint="cs"/>
          <w:rtl/>
        </w:rPr>
        <w:t xml:space="preserve">: کارشناسی مامایی ترم 3 </w:t>
      </w:r>
    </w:p>
    <w:p w:rsidR="00FF1A84" w:rsidRPr="00260670" w:rsidRDefault="005E1FF0" w:rsidP="00E77BED">
      <w:pPr>
        <w:spacing w:line="192" w:lineRule="auto"/>
        <w:jc w:val="both"/>
        <w:rPr>
          <w:rFonts w:cs="B Nazanin"/>
        </w:rPr>
      </w:pPr>
      <w:r w:rsidRPr="00260670">
        <w:rPr>
          <w:rFonts w:cs="B Nazanin"/>
          <w:rtl/>
        </w:rPr>
        <w:tab/>
      </w:r>
    </w:p>
    <w:p w:rsidR="00404540" w:rsidRPr="00260670" w:rsidRDefault="00DB6909" w:rsidP="005E416E">
      <w:pPr>
        <w:spacing w:line="192" w:lineRule="auto"/>
        <w:jc w:val="both"/>
        <w:rPr>
          <w:rFonts w:cs="B Nazanin"/>
          <w:rtl/>
        </w:rPr>
      </w:pPr>
      <w:r w:rsidRPr="00260670">
        <w:rPr>
          <w:rFonts w:cs="B Nazanin"/>
          <w:rtl/>
        </w:rPr>
        <w:t>تعداد</w:t>
      </w:r>
      <w:r w:rsidRPr="00260670">
        <w:rPr>
          <w:rFonts w:cs="B Nazanin" w:hint="cs"/>
          <w:rtl/>
        </w:rPr>
        <w:t xml:space="preserve"> </w:t>
      </w:r>
      <w:r w:rsidR="00F73B84" w:rsidRPr="00260670">
        <w:rPr>
          <w:rFonts w:cs="B Nazanin" w:hint="cs"/>
          <w:rtl/>
        </w:rPr>
        <w:t xml:space="preserve">دانشجویان  </w:t>
      </w:r>
      <w:r w:rsidR="005E416E" w:rsidRPr="00260670">
        <w:rPr>
          <w:rFonts w:cs="B Nazanin" w:hint="cs"/>
          <w:rtl/>
        </w:rPr>
        <w:t xml:space="preserve">: 35 </w:t>
      </w:r>
      <w:r w:rsidR="00F73B84" w:rsidRPr="00260670">
        <w:rPr>
          <w:rFonts w:cs="B Nazanin" w:hint="cs"/>
          <w:rtl/>
        </w:rPr>
        <w:t xml:space="preserve">            تعداد:</w:t>
      </w:r>
      <w:r w:rsidR="005E416E" w:rsidRPr="00260670">
        <w:rPr>
          <w:rFonts w:cs="B Nazanin" w:hint="cs"/>
          <w:rtl/>
        </w:rPr>
        <w:t xml:space="preserve"> 2 </w:t>
      </w:r>
      <w:r w:rsidR="00F73B84" w:rsidRPr="00260670">
        <w:rPr>
          <w:rFonts w:cs="B Nazanin" w:hint="cs"/>
          <w:rtl/>
        </w:rPr>
        <w:t>واحد نظری        واحد عملی         واحد کاراموزی</w:t>
      </w:r>
      <w:r w:rsidR="00F73B84" w:rsidRPr="00260670">
        <w:rPr>
          <w:rFonts w:cs="B Nazanin"/>
          <w:rtl/>
        </w:rPr>
        <w:t xml:space="preserve">     </w:t>
      </w:r>
    </w:p>
    <w:p w:rsidR="005E416E" w:rsidRPr="00260670" w:rsidRDefault="005E416E" w:rsidP="005E416E">
      <w:pPr>
        <w:spacing w:line="192" w:lineRule="auto"/>
        <w:jc w:val="both"/>
        <w:rPr>
          <w:rFonts w:cs="B Nazanin"/>
          <w:rtl/>
        </w:rPr>
      </w:pPr>
    </w:p>
    <w:p w:rsidR="00FF1A84" w:rsidRPr="00260670" w:rsidRDefault="005E1FF0" w:rsidP="005E416E">
      <w:pPr>
        <w:spacing w:line="192" w:lineRule="auto"/>
        <w:jc w:val="both"/>
        <w:rPr>
          <w:rFonts w:cs="B Nazanin"/>
          <w:rtl/>
        </w:rPr>
      </w:pPr>
      <w:r w:rsidRPr="00260670">
        <w:rPr>
          <w:rFonts w:cs="B Nazanin"/>
          <w:rtl/>
        </w:rPr>
        <w:t>ساعات تشكيل كلاس  :</w:t>
      </w:r>
      <w:r w:rsidR="005E416E" w:rsidRPr="00260670">
        <w:rPr>
          <w:rFonts w:cs="B Nazanin" w:hint="cs"/>
          <w:rtl/>
        </w:rPr>
        <w:t xml:space="preserve">یکشنبه ها 8-10  </w:t>
      </w:r>
    </w:p>
    <w:p w:rsidR="00F73B84" w:rsidRPr="00260670" w:rsidRDefault="00F73B84" w:rsidP="00A12159">
      <w:pPr>
        <w:spacing w:line="192" w:lineRule="auto"/>
        <w:jc w:val="both"/>
        <w:rPr>
          <w:rFonts w:cs="B Nazanin"/>
          <w:rtl/>
        </w:rPr>
      </w:pPr>
    </w:p>
    <w:p w:rsidR="00F73B84" w:rsidRPr="00260670" w:rsidRDefault="00F73B84" w:rsidP="00A12159">
      <w:pPr>
        <w:spacing w:line="192" w:lineRule="auto"/>
        <w:jc w:val="both"/>
        <w:rPr>
          <w:rFonts w:cs="B Nazanin"/>
          <w:rtl/>
        </w:rPr>
      </w:pPr>
      <w:r w:rsidRPr="00260670">
        <w:rPr>
          <w:rFonts w:cs="B Nazanin"/>
          <w:rtl/>
        </w:rPr>
        <w:t>مدرس</w:t>
      </w:r>
      <w:r w:rsidRPr="00260670">
        <w:rPr>
          <w:rFonts w:cs="B Nazanin" w:hint="cs"/>
          <w:rtl/>
        </w:rPr>
        <w:t xml:space="preserve"> </w:t>
      </w:r>
      <w:r w:rsidRPr="00260670">
        <w:rPr>
          <w:rFonts w:cs="B Nazanin"/>
          <w:rtl/>
        </w:rPr>
        <w:t>:</w:t>
      </w:r>
      <w:r w:rsidRPr="00260670">
        <w:rPr>
          <w:rFonts w:cs="B Nazanin" w:hint="cs"/>
          <w:rtl/>
        </w:rPr>
        <w:t xml:space="preserve">   </w:t>
      </w:r>
      <w:r w:rsidR="005E416E" w:rsidRPr="00260670">
        <w:rPr>
          <w:rFonts w:cs="B Nazanin" w:hint="cs"/>
          <w:rtl/>
        </w:rPr>
        <w:t>مهسا السادات موسوی</w:t>
      </w:r>
      <w:r w:rsidRPr="00260670">
        <w:rPr>
          <w:rFonts w:cs="B Nazanin" w:hint="cs"/>
          <w:rtl/>
        </w:rPr>
        <w:t xml:space="preserve">               </w:t>
      </w:r>
      <w:r w:rsidRPr="00260670">
        <w:rPr>
          <w:rFonts w:cs="B Nazanin"/>
          <w:rtl/>
        </w:rPr>
        <w:t xml:space="preserve">       </w:t>
      </w:r>
    </w:p>
    <w:p w:rsidR="00404540" w:rsidRPr="00260670" w:rsidRDefault="00404540" w:rsidP="00DB6909">
      <w:pPr>
        <w:spacing w:line="192" w:lineRule="auto"/>
        <w:jc w:val="both"/>
        <w:rPr>
          <w:rFonts w:cs="B Nazanin"/>
          <w:rtl/>
        </w:rPr>
      </w:pPr>
    </w:p>
    <w:p w:rsidR="00FF1A84" w:rsidRPr="00260670" w:rsidRDefault="005E1FF0" w:rsidP="001C4036">
      <w:pPr>
        <w:spacing w:line="192" w:lineRule="auto"/>
        <w:jc w:val="both"/>
        <w:rPr>
          <w:rFonts w:cs="B Nazanin"/>
        </w:rPr>
      </w:pPr>
      <w:r w:rsidRPr="00260670">
        <w:rPr>
          <w:rFonts w:cs="B Nazanin"/>
          <w:rtl/>
        </w:rPr>
        <w:t>آدرس الكترونيكي</w:t>
      </w:r>
      <w:r w:rsidR="001C4036">
        <w:rPr>
          <w:rFonts w:cs="B Nazanin" w:hint="cs"/>
          <w:rtl/>
        </w:rPr>
        <w:t xml:space="preserve"> </w:t>
      </w:r>
      <w:bookmarkStart w:id="0" w:name="_GoBack"/>
      <w:bookmarkEnd w:id="0"/>
      <w:r w:rsidR="001C4036">
        <w:rPr>
          <w:rFonts w:cs="B Nazanin" w:hint="cs"/>
          <w:rtl/>
        </w:rPr>
        <w:t>مدرس</w:t>
      </w:r>
      <w:r w:rsidR="00A12159" w:rsidRPr="00260670">
        <w:rPr>
          <w:rFonts w:cs="B Nazanin" w:hint="cs"/>
          <w:rtl/>
        </w:rPr>
        <w:t>:</w:t>
      </w:r>
      <w:r w:rsidR="005E416E" w:rsidRPr="00260670">
        <w:rPr>
          <w:rFonts w:cs="B Nazanin"/>
        </w:rPr>
        <w:t xml:space="preserve">m.mousavi@khuisf.ac.ir </w:t>
      </w:r>
    </w:p>
    <w:p w:rsidR="006146A5" w:rsidRPr="00260670" w:rsidRDefault="00FF1A84" w:rsidP="0084730F">
      <w:pPr>
        <w:spacing w:line="192" w:lineRule="auto"/>
        <w:jc w:val="both"/>
        <w:rPr>
          <w:rFonts w:cs="B Nazanin"/>
          <w:sz w:val="28"/>
          <w:szCs w:val="28"/>
          <w:rtl/>
        </w:rPr>
      </w:pPr>
      <w:r w:rsidRPr="00260670">
        <w:rPr>
          <w:rFonts w:cs="B Nazanin"/>
          <w:sz w:val="28"/>
          <w:szCs w:val="28"/>
          <w:rtl/>
        </w:rPr>
        <w:t xml:space="preserve">   </w:t>
      </w:r>
      <w:r w:rsidR="006146A5" w:rsidRPr="00260670">
        <w:rPr>
          <w:rFonts w:cs="B Nazanin"/>
          <w:sz w:val="28"/>
          <w:szCs w:val="28"/>
          <w:rtl/>
        </w:rPr>
        <w:t>--------------------------------------------------------------------------------------</w:t>
      </w:r>
    </w:p>
    <w:p w:rsidR="0084730F" w:rsidRPr="00260670" w:rsidRDefault="0084730F" w:rsidP="00260670">
      <w:pPr>
        <w:spacing w:line="192" w:lineRule="auto"/>
        <w:jc w:val="both"/>
        <w:rPr>
          <w:rFonts w:cs="B Nazanin"/>
          <w:sz w:val="22"/>
          <w:szCs w:val="22"/>
          <w:rtl/>
        </w:rPr>
      </w:pPr>
      <w:r w:rsidRPr="00260670">
        <w:rPr>
          <w:rFonts w:cs="B Nazanin" w:hint="cs"/>
          <w:sz w:val="22"/>
          <w:szCs w:val="22"/>
          <w:rtl/>
        </w:rPr>
        <w:t>هدف کلی :</w:t>
      </w:r>
      <w:r w:rsidR="00260670" w:rsidRPr="00260670">
        <w:rPr>
          <w:rFonts w:cs="B Nazanin" w:hint="cs"/>
          <w:sz w:val="22"/>
          <w:szCs w:val="22"/>
          <w:rtl/>
        </w:rPr>
        <w:t xml:space="preserve"> </w:t>
      </w:r>
      <w:r w:rsidR="00260670" w:rsidRPr="00260670">
        <w:rPr>
          <w:rFonts w:cs="B Nazanin"/>
          <w:b/>
          <w:bCs/>
          <w:sz w:val="22"/>
          <w:szCs w:val="22"/>
          <w:rtl/>
        </w:rPr>
        <w:t xml:space="preserve">آشنايي فراگيران </w:t>
      </w:r>
      <w:r w:rsidR="00260670" w:rsidRPr="00260670">
        <w:rPr>
          <w:rFonts w:cs="B Nazanin" w:hint="cs"/>
          <w:b/>
          <w:bCs/>
          <w:sz w:val="22"/>
          <w:szCs w:val="22"/>
          <w:rtl/>
        </w:rPr>
        <w:t xml:space="preserve">با اصول اپيدميولوژي و پزشكي پيشگيري ، </w:t>
      </w:r>
      <w:r w:rsidR="00260670" w:rsidRPr="00260670">
        <w:rPr>
          <w:rFonts w:cs="B Nazanin"/>
          <w:b/>
          <w:bCs/>
          <w:sz w:val="22"/>
          <w:szCs w:val="22"/>
          <w:rtl/>
        </w:rPr>
        <w:t>با</w:t>
      </w:r>
      <w:r w:rsidR="00260670" w:rsidRPr="00260670">
        <w:rPr>
          <w:rFonts w:cs="B Nazanin" w:hint="cs"/>
          <w:b/>
          <w:bCs/>
          <w:sz w:val="22"/>
          <w:szCs w:val="22"/>
          <w:rtl/>
        </w:rPr>
        <w:t xml:space="preserve"> علل ايجاد و چگونگي انتشار بيماريها در جامعه ، </w:t>
      </w:r>
      <w:r w:rsidR="00260670" w:rsidRPr="00260670">
        <w:rPr>
          <w:rFonts w:cs="B Nazanin"/>
          <w:b/>
          <w:bCs/>
          <w:sz w:val="22"/>
          <w:szCs w:val="22"/>
          <w:rtl/>
        </w:rPr>
        <w:t>با</w:t>
      </w:r>
      <w:r w:rsidR="00260670" w:rsidRPr="00260670">
        <w:rPr>
          <w:rFonts w:cs="B Nazanin" w:hint="cs"/>
          <w:b/>
          <w:bCs/>
          <w:sz w:val="22"/>
          <w:szCs w:val="22"/>
          <w:rtl/>
        </w:rPr>
        <w:t xml:space="preserve"> همه گير شناسي بيماريهاي شايع كشور</w:t>
      </w:r>
    </w:p>
    <w:p w:rsidR="0084730F" w:rsidRPr="00260670" w:rsidRDefault="0084730F" w:rsidP="0084730F">
      <w:pPr>
        <w:spacing w:line="192" w:lineRule="auto"/>
        <w:jc w:val="both"/>
        <w:rPr>
          <w:rFonts w:cs="B Nazanin"/>
          <w:rtl/>
        </w:rPr>
      </w:pPr>
    </w:p>
    <w:p w:rsidR="00A12159" w:rsidRPr="00260670" w:rsidRDefault="00A12159" w:rsidP="0084730F">
      <w:pPr>
        <w:spacing w:line="192" w:lineRule="auto"/>
        <w:jc w:val="both"/>
        <w:rPr>
          <w:rFonts w:cs="B Nazanin"/>
        </w:rPr>
      </w:pPr>
    </w:p>
    <w:p w:rsidR="0084730F" w:rsidRPr="00260670" w:rsidRDefault="0084730F" w:rsidP="0084730F">
      <w:pPr>
        <w:spacing w:line="192" w:lineRule="auto"/>
        <w:jc w:val="both"/>
        <w:rPr>
          <w:rFonts w:cs="B Nazanin"/>
        </w:rPr>
      </w:pPr>
    </w:p>
    <w:p w:rsidR="00A12159" w:rsidRPr="00260670" w:rsidRDefault="0084730F" w:rsidP="00A12159">
      <w:pPr>
        <w:spacing w:line="192" w:lineRule="auto"/>
        <w:jc w:val="both"/>
        <w:rPr>
          <w:rFonts w:cs="B Nazanin"/>
        </w:rPr>
      </w:pPr>
      <w:r w:rsidRPr="00260670">
        <w:rPr>
          <w:rFonts w:cs="B Nazanin" w:hint="cs"/>
          <w:rtl/>
        </w:rPr>
        <w:t>ا</w:t>
      </w:r>
      <w:r w:rsidR="005E1FF0" w:rsidRPr="00260670">
        <w:rPr>
          <w:rFonts w:cs="B Nazanin"/>
          <w:rtl/>
        </w:rPr>
        <w:t>هداف رفتاري:</w:t>
      </w:r>
    </w:p>
    <w:p w:rsidR="005E416E" w:rsidRPr="00260670" w:rsidRDefault="005E416E" w:rsidP="00A12159">
      <w:pPr>
        <w:spacing w:line="192" w:lineRule="auto"/>
        <w:jc w:val="both"/>
        <w:rPr>
          <w:rFonts w:cs="B Nazanin"/>
        </w:rPr>
      </w:pPr>
      <w:r w:rsidRPr="00260670">
        <w:rPr>
          <w:rFonts w:cs="B Nazanin"/>
        </w:rPr>
        <w:t xml:space="preserve">  </w:t>
      </w:r>
    </w:p>
    <w:p w:rsidR="005E416E" w:rsidRDefault="005E416E" w:rsidP="00A12159">
      <w:pPr>
        <w:spacing w:line="192" w:lineRule="auto"/>
        <w:jc w:val="both"/>
        <w:rPr>
          <w:rtl/>
        </w:rPr>
      </w:pPr>
      <w:r>
        <w:t xml:space="preserve"> </w:t>
      </w:r>
    </w:p>
    <w:p w:rsidR="005E416E" w:rsidRPr="00022ADE" w:rsidRDefault="00A12159" w:rsidP="005E416E">
      <w:pPr>
        <w:tabs>
          <w:tab w:val="left" w:pos="2349"/>
        </w:tabs>
        <w:spacing w:line="192" w:lineRule="auto"/>
        <w:jc w:val="both"/>
      </w:pPr>
      <w:r w:rsidRPr="00022ADE">
        <w:rPr>
          <w:rtl/>
        </w:rPr>
        <w:t xml:space="preserve"> </w:t>
      </w:r>
      <w:r w:rsidR="005E416E">
        <w:rPr>
          <w:rtl/>
        </w:rPr>
        <w:tab/>
      </w:r>
    </w:p>
    <w:tbl>
      <w:tblPr>
        <w:bidiVisual/>
        <w:tblW w:w="10773" w:type="dxa"/>
        <w:tblInd w:w="-6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3686"/>
        <w:gridCol w:w="6237"/>
      </w:tblGrid>
      <w:tr w:rsidR="005E416E" w:rsidRPr="00451889" w:rsidTr="00260670">
        <w:trPr>
          <w:trHeight w:val="508"/>
        </w:trPr>
        <w:tc>
          <w:tcPr>
            <w:tcW w:w="850" w:type="dxa"/>
            <w:vMerge w:val="restart"/>
          </w:tcPr>
          <w:p w:rsidR="005E416E" w:rsidRPr="00BC4CC4" w:rsidRDefault="005E416E" w:rsidP="00544BF9">
            <w:pPr>
              <w:pStyle w:val="Heading8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BC4CC4">
              <w:rPr>
                <w:rFonts w:cs="B Mitra"/>
                <w:b/>
                <w:bCs/>
                <w:sz w:val="32"/>
                <w:szCs w:val="32"/>
                <w:rtl/>
              </w:rPr>
              <w:t>جلسه</w:t>
            </w:r>
          </w:p>
          <w:p w:rsidR="005E416E" w:rsidRPr="00BC4CC4" w:rsidRDefault="005E416E" w:rsidP="00544BF9">
            <w:pPr>
              <w:rPr>
                <w:rFonts w:cs="B Mitra"/>
                <w:sz w:val="32"/>
                <w:szCs w:val="32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/>
                <w:sz w:val="28"/>
                <w:szCs w:val="28"/>
                <w:rtl/>
              </w:rPr>
              <w:t>1</w:t>
            </w:r>
          </w:p>
          <w:p w:rsidR="005E416E" w:rsidRDefault="005E416E" w:rsidP="00544BF9">
            <w:pPr>
              <w:rPr>
                <w:rFonts w:cs="B Mitra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>2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/>
                <w:sz w:val="28"/>
                <w:szCs w:val="28"/>
                <w:rtl/>
              </w:rPr>
              <w:t>3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/>
                <w:sz w:val="28"/>
                <w:szCs w:val="28"/>
                <w:rtl/>
              </w:rPr>
              <w:t>4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/>
                <w:sz w:val="28"/>
                <w:szCs w:val="28"/>
                <w:rtl/>
              </w:rPr>
              <w:lastRenderedPageBreak/>
              <w:t>5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/>
                <w:sz w:val="28"/>
                <w:szCs w:val="28"/>
                <w:rtl/>
              </w:rPr>
              <w:t>6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/>
                <w:sz w:val="28"/>
                <w:szCs w:val="28"/>
                <w:rtl/>
              </w:rPr>
              <w:t>7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/>
                <w:sz w:val="28"/>
                <w:szCs w:val="28"/>
                <w:rtl/>
              </w:rPr>
              <w:t>8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/>
                <w:sz w:val="28"/>
                <w:szCs w:val="28"/>
                <w:rtl/>
              </w:rPr>
              <w:t>9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/>
                <w:sz w:val="28"/>
                <w:szCs w:val="28"/>
                <w:rtl/>
              </w:rPr>
              <w:t>10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>11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>12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>13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/>
                <w:sz w:val="28"/>
                <w:szCs w:val="28"/>
                <w:rtl/>
              </w:rPr>
              <w:t>14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/>
                <w:sz w:val="28"/>
                <w:szCs w:val="28"/>
                <w:rtl/>
              </w:rPr>
              <w:t>15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32"/>
                <w:szCs w:val="32"/>
                <w:rtl/>
              </w:rPr>
            </w:pPr>
            <w:r w:rsidRPr="00BC4CC4">
              <w:rPr>
                <w:rFonts w:cs="B Mitra"/>
                <w:sz w:val="28"/>
                <w:szCs w:val="28"/>
                <w:rtl/>
              </w:rPr>
              <w:t>16</w:t>
            </w:r>
          </w:p>
        </w:tc>
        <w:tc>
          <w:tcPr>
            <w:tcW w:w="3686" w:type="dxa"/>
          </w:tcPr>
          <w:p w:rsidR="005E416E" w:rsidRPr="00BC4CC4" w:rsidRDefault="005E416E" w:rsidP="00544BF9">
            <w:pPr>
              <w:rPr>
                <w:rFonts w:cs="B Mitra"/>
                <w:sz w:val="32"/>
                <w:szCs w:val="32"/>
                <w:rtl/>
              </w:rPr>
            </w:pPr>
            <w:r w:rsidRPr="00BC4CC4">
              <w:rPr>
                <w:rFonts w:cs="B Mitra"/>
                <w:sz w:val="32"/>
                <w:szCs w:val="32"/>
                <w:rtl/>
              </w:rPr>
              <w:lastRenderedPageBreak/>
              <w:t xml:space="preserve">          عنوان درس </w:t>
            </w:r>
          </w:p>
        </w:tc>
        <w:tc>
          <w:tcPr>
            <w:tcW w:w="6237" w:type="dxa"/>
          </w:tcPr>
          <w:p w:rsidR="005E416E" w:rsidRPr="00BC4CC4" w:rsidRDefault="005E416E" w:rsidP="00544BF9">
            <w:pPr>
              <w:rPr>
                <w:rFonts w:cs="B Mitra"/>
                <w:sz w:val="32"/>
                <w:szCs w:val="32"/>
                <w:rtl/>
              </w:rPr>
            </w:pPr>
            <w:r w:rsidRPr="00BC4CC4">
              <w:rPr>
                <w:rFonts w:cs="B Mitra"/>
                <w:sz w:val="32"/>
                <w:szCs w:val="32"/>
                <w:rtl/>
              </w:rPr>
              <w:t xml:space="preserve">           اهداف كلي جلسه </w:t>
            </w:r>
          </w:p>
        </w:tc>
      </w:tr>
      <w:tr w:rsidR="005E416E" w:rsidRPr="00451889" w:rsidTr="00260670">
        <w:trPr>
          <w:trHeight w:val="40"/>
        </w:trPr>
        <w:tc>
          <w:tcPr>
            <w:tcW w:w="850" w:type="dxa"/>
            <w:vMerge/>
          </w:tcPr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</w:tcPr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/>
                <w:sz w:val="28"/>
                <w:szCs w:val="28"/>
                <w:rtl/>
              </w:rPr>
              <w:t xml:space="preserve">بيان برنامه درسي و نحوه ارزشيابي </w:t>
            </w:r>
            <w:r w:rsidRPr="00BC4CC4">
              <w:rPr>
                <w:rFonts w:cs="B Mitra" w:hint="cs"/>
                <w:sz w:val="28"/>
                <w:szCs w:val="28"/>
                <w:rtl/>
              </w:rPr>
              <w:t xml:space="preserve">و معرفي رفرنسهاي درس و تعريف اپيدميولوژي 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شاخص ها وميزان هاي بهدلشتي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منابع اطلاعاتي دربهداشت اجتماعي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>انواع مطالعات دراپيدميولوژي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ادامه مطالب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مبارزه با بيماريها و روشهاي پيشگيري از آنها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lastRenderedPageBreak/>
              <w:t xml:space="preserve">انتقال بيماري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غربالگري ، ، تعريف واژه هاي اپيدميولوژي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بيماريهاي عفوني شايع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سل و مالاريا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حصبه و وبا </w:t>
            </w:r>
            <w:r w:rsidRPr="00BC4CC4">
              <w:rPr>
                <w:rFonts w:cs="B Mitra"/>
                <w:sz w:val="28"/>
                <w:szCs w:val="28"/>
                <w:rtl/>
              </w:rPr>
              <w:t xml:space="preserve"> 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هپاتيت 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 ايدز 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بيماريهاي مشترك انسان و حيوان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>هاري و تب مالت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ليشمانيوز 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>بيماريهاي غير واگيرمزمن  ،  بيماريهاي قلبي و عروقي وتب رماتيسمي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سرطان 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دیابت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حوادث و سوانح </w:t>
            </w:r>
          </w:p>
        </w:tc>
        <w:tc>
          <w:tcPr>
            <w:tcW w:w="6237" w:type="dxa"/>
          </w:tcPr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/>
                <w:sz w:val="28"/>
                <w:szCs w:val="28"/>
                <w:rtl/>
              </w:rPr>
              <w:lastRenderedPageBreak/>
              <w:t xml:space="preserve">1 </w:t>
            </w:r>
            <w:r w:rsidRPr="00BC4CC4">
              <w:rPr>
                <w:rFonts w:cs="B Mitra"/>
                <w:sz w:val="28"/>
                <w:szCs w:val="28"/>
              </w:rPr>
              <w:t>–</w:t>
            </w:r>
            <w:r w:rsidRPr="00BC4CC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BC4CC4">
              <w:rPr>
                <w:rFonts w:cs="B Mitra" w:hint="cs"/>
                <w:sz w:val="28"/>
                <w:szCs w:val="28"/>
                <w:rtl/>
              </w:rPr>
              <w:t>آشنائي</w:t>
            </w:r>
            <w:r w:rsidRPr="00BC4CC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BC4CC4">
              <w:rPr>
                <w:rFonts w:cs="B Mitra" w:hint="cs"/>
                <w:sz w:val="28"/>
                <w:szCs w:val="28"/>
                <w:rtl/>
              </w:rPr>
              <w:t xml:space="preserve">فراگيران </w:t>
            </w:r>
            <w:r w:rsidRPr="00BC4CC4">
              <w:rPr>
                <w:rFonts w:cs="B Mitra"/>
                <w:sz w:val="28"/>
                <w:szCs w:val="28"/>
                <w:rtl/>
              </w:rPr>
              <w:t xml:space="preserve">از برنامه </w:t>
            </w:r>
            <w:r w:rsidRPr="00BC4CC4">
              <w:rPr>
                <w:rFonts w:cs="B Mitra" w:hint="cs"/>
                <w:sz w:val="28"/>
                <w:szCs w:val="28"/>
                <w:rtl/>
              </w:rPr>
              <w:t xml:space="preserve">ريزي و رفرنسهاي درس و نحوه ارزشيابي .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/>
                <w:sz w:val="28"/>
                <w:szCs w:val="28"/>
                <w:rtl/>
              </w:rPr>
              <w:t xml:space="preserve">2 </w:t>
            </w:r>
            <w:r w:rsidRPr="00BC4CC4">
              <w:rPr>
                <w:rFonts w:cs="B Mitra"/>
                <w:sz w:val="28"/>
                <w:szCs w:val="28"/>
              </w:rPr>
              <w:t>–</w:t>
            </w:r>
            <w:r w:rsidRPr="00BC4CC4">
              <w:rPr>
                <w:rFonts w:cs="B Mitra"/>
                <w:sz w:val="28"/>
                <w:szCs w:val="28"/>
                <w:rtl/>
              </w:rPr>
              <w:t xml:space="preserve"> آشنايي </w:t>
            </w:r>
            <w:r w:rsidRPr="00BC4CC4">
              <w:rPr>
                <w:rFonts w:cs="B Mitra" w:hint="cs"/>
                <w:sz w:val="28"/>
                <w:szCs w:val="28"/>
                <w:rtl/>
              </w:rPr>
              <w:t>فراگيران</w:t>
            </w:r>
            <w:r w:rsidRPr="00BC4CC4">
              <w:rPr>
                <w:rFonts w:cs="B Mitra"/>
                <w:sz w:val="28"/>
                <w:szCs w:val="28"/>
                <w:rtl/>
              </w:rPr>
              <w:t xml:space="preserve"> </w:t>
            </w:r>
            <w:r w:rsidRPr="00BC4CC4">
              <w:rPr>
                <w:rFonts w:cs="B Mitra" w:hint="cs"/>
                <w:sz w:val="28"/>
                <w:szCs w:val="28"/>
                <w:rtl/>
              </w:rPr>
              <w:t xml:space="preserve">با تعاريف و اهداف اپيدميولوژي . 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1- </w:t>
            </w:r>
            <w:r w:rsidRPr="00BC4CC4">
              <w:rPr>
                <w:rFonts w:cs="B Mitra"/>
                <w:sz w:val="28"/>
                <w:szCs w:val="28"/>
                <w:rtl/>
              </w:rPr>
              <w:t xml:space="preserve">شنايي فراگيران </w:t>
            </w:r>
            <w:r w:rsidRPr="00BC4CC4">
              <w:rPr>
                <w:rFonts w:cs="B Mitra" w:hint="cs"/>
                <w:sz w:val="28"/>
                <w:szCs w:val="28"/>
                <w:rtl/>
              </w:rPr>
              <w:t xml:space="preserve">از شاخصها و ميزان ها و كاربرد آن در اپيدميولوژي  . 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2- آشنائي </w:t>
            </w:r>
            <w:r w:rsidRPr="00BC4CC4">
              <w:rPr>
                <w:rFonts w:cs="B Mitra"/>
                <w:sz w:val="28"/>
                <w:szCs w:val="28"/>
                <w:rtl/>
              </w:rPr>
              <w:t xml:space="preserve">فراگيران </w:t>
            </w:r>
            <w:r w:rsidRPr="00BC4CC4">
              <w:rPr>
                <w:rFonts w:cs="B Mitra" w:hint="cs"/>
                <w:sz w:val="28"/>
                <w:szCs w:val="28"/>
                <w:rtl/>
              </w:rPr>
              <w:t>از منابع اطلاعاتي و روشهاي جمع آوري اطلاعات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1-</w:t>
            </w:r>
            <w:r w:rsidRPr="00BC4CC4">
              <w:rPr>
                <w:rFonts w:cs="B Mitra"/>
                <w:sz w:val="28"/>
                <w:szCs w:val="28"/>
                <w:rtl/>
              </w:rPr>
              <w:t xml:space="preserve">آگاهي فراگيران </w:t>
            </w:r>
            <w:r w:rsidRPr="00BC4CC4">
              <w:rPr>
                <w:rFonts w:cs="B Mitra" w:hint="cs"/>
                <w:sz w:val="28"/>
                <w:szCs w:val="28"/>
                <w:rtl/>
              </w:rPr>
              <w:t>از انواع مطالعات ، موارد استفاده و مزايا و معايب آنها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1- آشنائي فراگيران با روشهاي پيشگيري و مبارزه ازبيماريها 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ادامه مطالب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>1- آشنائي فراگيران با روشهاي انتقال بيماريها .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1- آشنائي فراگيران با تعريف و اهداف غربالگري . </w:t>
            </w:r>
          </w:p>
          <w:p w:rsidR="005E416E" w:rsidRPr="00BC4CC4" w:rsidRDefault="005E416E" w:rsidP="00544BF9">
            <w:pPr>
              <w:pStyle w:val="BodyText"/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  <w:r w:rsidRPr="00BC4CC4">
              <w:rPr>
                <w:rFonts w:cs="B Mitra" w:hint="cs"/>
                <w:sz w:val="28"/>
                <w:szCs w:val="28"/>
                <w:rtl/>
              </w:rPr>
              <w:t xml:space="preserve">- آشنائي </w:t>
            </w:r>
            <w:r w:rsidRPr="00BC4CC4">
              <w:rPr>
                <w:rFonts w:cs="B Mitra" w:hint="cs"/>
                <w:sz w:val="28"/>
                <w:szCs w:val="28"/>
                <w:rtl/>
                <w:lang w:bidi="fa-IR"/>
              </w:rPr>
              <w:t>فراگيران</w:t>
            </w: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با واژه هاي متداول در اپيدميولوژي .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1-آشنائی فراگيران با اپيدميولوژي بيماريهاي سل و مالاريا در ايران و جهان . 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2-آشنائي فراگيران با عامل بيماريزا ،  راههاي انتقال ، دوره واگيري وراههاي پيشگيري ومبارزه بابيماريهاي سل و مالاريا   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1-آشنائی فراگيران با اپيدميولوژي بيماريهاي حصبه و وبا در ايران و جهان . 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2-آشنائي فراگيران با عامل بيماريزا ،  راههاي انتقال ، دوره واگيري و راههاي پيشگيري و مبارزه با بيماريهاي حصبه و وبا .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1-آشنائی فراگيران با اپيدميولوژي انواع بيماريهاي هپاتيت در ايران وجهان 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2-آشنائي فراگيران با عامل بيماريزا ،  راههاي انتقال ، دوره واگيري وراههاي پيشگيري ومبارزه باانواع بيماريهاي   هپاتيت . 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1-آشنائی فراگيران با اپيدميولوژي بيماري ايدز در ايران و جهان . 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2-آشنائي فراگيران با عامل بيماريزا ،  راههاي انتقال ، دوره واگيري و راههاي پيشگيري و مبارزه با بيماراي ايدز.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1-آشنائی فراگيران با اپيدميولوژي بيماريهاي هاري و تب مالت در ايران و جهان . 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2-آشنائي فراگيران با عامل بيماريزا ،  راههاي انتقال ، دوره واگيري و راههاي پيشگيري و مبارزه با بيماريهاي هاري و تب مالت</w:t>
            </w:r>
            <w:r w:rsidRPr="00BC4CC4">
              <w:rPr>
                <w:rFonts w:cs="B Mitra"/>
                <w:sz w:val="28"/>
                <w:szCs w:val="28"/>
              </w:rPr>
              <w:t xml:space="preserve"> </w:t>
            </w: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.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1-آشنائی فراگيران با اپيدميولوژي بيماري ليشمانيوزدر ايران و جهان . 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2-آشنائي فراگيران با عامل بيماريزا ،  راههاي انتقال ، دوره واگيري و راههاي پيشگيري و مبارزه با بيماري ليشمانيوز .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1-آشنائی فراگيران با اپيدميولوژي بيماريهاي قلبي و عروقي وتب رماتیسمی درايران و جهان 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2-آشنائي فراگيران با راههاي پيشگيري ومبارزه بابيماريهاي قلبي و عروقي وتب رماتیسمی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/>
                <w:sz w:val="28"/>
                <w:szCs w:val="28"/>
              </w:rPr>
              <w:t xml:space="preserve"> </w:t>
            </w:r>
            <w:r w:rsidRPr="00BC4CC4">
              <w:rPr>
                <w:rFonts w:cs="B Mitra" w:hint="cs"/>
                <w:sz w:val="28"/>
                <w:szCs w:val="28"/>
                <w:rtl/>
              </w:rPr>
              <w:t xml:space="preserve">1- آشنائي فراگيران بااپيدميولوژي بيماري سرطان درايران وجهان .  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2-آشنائي فراگيران با راههاي پيشگيري و مبارزه بابيماري سرطان 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1- آشنائي فراگيران بااپيدميولوژي بيماري </w:t>
            </w:r>
            <w:r>
              <w:rPr>
                <w:rFonts w:cs="B Mitra" w:hint="cs"/>
                <w:sz w:val="28"/>
                <w:szCs w:val="28"/>
                <w:rtl/>
              </w:rPr>
              <w:t>دیابت</w:t>
            </w: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درايران وجهان .  </w:t>
            </w:r>
          </w:p>
          <w:p w:rsidR="005E416E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2-آشنائي فراگيران با راههاي پيشگيري و مبارزه بابيماري </w:t>
            </w:r>
            <w:r>
              <w:rPr>
                <w:rFonts w:cs="B Mitra" w:hint="cs"/>
                <w:sz w:val="28"/>
                <w:szCs w:val="28"/>
                <w:rtl/>
              </w:rPr>
              <w:t>دیابت</w:t>
            </w: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1-آشنائی فراگيران با اپيدميولوژي حوادث و سوانح در ايران و جهان  </w:t>
            </w:r>
          </w:p>
          <w:p w:rsidR="005E416E" w:rsidRPr="00BC4CC4" w:rsidRDefault="005E416E" w:rsidP="00544BF9">
            <w:pPr>
              <w:rPr>
                <w:rFonts w:cs="B Mitra"/>
                <w:sz w:val="28"/>
                <w:szCs w:val="28"/>
                <w:rtl/>
              </w:rPr>
            </w:pPr>
            <w:r w:rsidRPr="00BC4CC4">
              <w:rPr>
                <w:rFonts w:cs="B Mitra" w:hint="cs"/>
                <w:sz w:val="28"/>
                <w:szCs w:val="28"/>
                <w:rtl/>
              </w:rPr>
              <w:t xml:space="preserve"> 2-آشنائي فراگيران با راههاي پيشگيري از حوادث و سوانح</w:t>
            </w:r>
          </w:p>
        </w:tc>
      </w:tr>
    </w:tbl>
    <w:p w:rsidR="00A12159" w:rsidRDefault="00A12159" w:rsidP="005E1FF0">
      <w:pPr>
        <w:spacing w:line="192" w:lineRule="auto"/>
        <w:jc w:val="both"/>
        <w:rPr>
          <w:rtl/>
        </w:rPr>
      </w:pPr>
    </w:p>
    <w:p w:rsidR="00A12159" w:rsidRDefault="00A12159" w:rsidP="005E1FF0">
      <w:pPr>
        <w:spacing w:line="192" w:lineRule="auto"/>
        <w:jc w:val="both"/>
        <w:rPr>
          <w:rtl/>
        </w:rPr>
      </w:pPr>
    </w:p>
    <w:p w:rsidR="005E416E" w:rsidRDefault="005E416E" w:rsidP="005E1FF0">
      <w:pPr>
        <w:spacing w:line="192" w:lineRule="auto"/>
        <w:jc w:val="both"/>
        <w:rPr>
          <w:rtl/>
        </w:rPr>
      </w:pPr>
    </w:p>
    <w:p w:rsidR="00906E36" w:rsidRPr="00022ADE" w:rsidRDefault="00906E36" w:rsidP="005E1FF0">
      <w:pPr>
        <w:spacing w:line="192" w:lineRule="auto"/>
        <w:jc w:val="both"/>
        <w:rPr>
          <w:rtl/>
        </w:rPr>
      </w:pPr>
    </w:p>
    <w:p w:rsidR="00260670" w:rsidRPr="00AB2B88" w:rsidRDefault="00260670" w:rsidP="00260670">
      <w:pPr>
        <w:pStyle w:val="BodyText"/>
        <w:rPr>
          <w:rFonts w:cs="B Nazanin"/>
          <w:b/>
          <w:bCs/>
          <w:sz w:val="24"/>
          <w:szCs w:val="24"/>
          <w:rtl/>
        </w:rPr>
      </w:pPr>
      <w:r w:rsidRPr="00AB2B88">
        <w:rPr>
          <w:rFonts w:cs="B Nazanin" w:hint="cs"/>
          <w:b/>
          <w:bCs/>
          <w:sz w:val="24"/>
          <w:szCs w:val="24"/>
          <w:rtl/>
        </w:rPr>
        <w:t xml:space="preserve">نحوه ارزشيابي:  </w:t>
      </w:r>
    </w:p>
    <w:p w:rsidR="00260670" w:rsidRPr="00AB2B88" w:rsidRDefault="00260670" w:rsidP="00260670">
      <w:pPr>
        <w:pStyle w:val="BodyText"/>
        <w:rPr>
          <w:rFonts w:cs="B Nazanin"/>
          <w:b/>
          <w:sz w:val="24"/>
          <w:szCs w:val="24"/>
          <w:rtl/>
        </w:rPr>
      </w:pPr>
      <w:r w:rsidRPr="00AB2B88">
        <w:rPr>
          <w:rFonts w:cs="B Nazanin" w:hint="cs"/>
          <w:b/>
          <w:sz w:val="24"/>
          <w:szCs w:val="24"/>
          <w:rtl/>
        </w:rPr>
        <w:t xml:space="preserve">حضور بموقع و فعال در کلاس                                      </w:t>
      </w:r>
      <w:r>
        <w:rPr>
          <w:rFonts w:cs="B Nazanin" w:hint="cs"/>
          <w:b/>
          <w:sz w:val="24"/>
          <w:szCs w:val="24"/>
          <w:rtl/>
        </w:rPr>
        <w:t xml:space="preserve">                              </w:t>
      </w:r>
      <w:r w:rsidRPr="00AB2B88">
        <w:rPr>
          <w:rFonts w:cs="B Nazanin" w:hint="cs"/>
          <w:b/>
          <w:sz w:val="24"/>
          <w:szCs w:val="24"/>
          <w:rtl/>
        </w:rPr>
        <w:t xml:space="preserve">    1 نمره</w:t>
      </w:r>
    </w:p>
    <w:p w:rsidR="00260670" w:rsidRPr="00AB2B88" w:rsidRDefault="00260670" w:rsidP="00260670">
      <w:pPr>
        <w:pStyle w:val="BodyText"/>
        <w:tabs>
          <w:tab w:val="left" w:pos="6251"/>
        </w:tabs>
        <w:rPr>
          <w:rFonts w:cs="B Nazanin"/>
          <w:b/>
          <w:sz w:val="24"/>
          <w:szCs w:val="24"/>
          <w:rtl/>
        </w:rPr>
      </w:pPr>
      <w:r w:rsidRPr="00AB2B88">
        <w:rPr>
          <w:rFonts w:cs="B Nazanin" w:hint="cs"/>
          <w:b/>
          <w:sz w:val="24"/>
          <w:szCs w:val="24"/>
          <w:rtl/>
        </w:rPr>
        <w:t>انجام تکالیف محوله</w:t>
      </w:r>
      <w:r w:rsidRPr="00AB2B88">
        <w:rPr>
          <w:rFonts w:cs="B Nazanin"/>
          <w:b/>
          <w:sz w:val="24"/>
          <w:szCs w:val="24"/>
          <w:rtl/>
        </w:rPr>
        <w:tab/>
      </w:r>
      <w:r w:rsidRPr="00AB2B88">
        <w:rPr>
          <w:rFonts w:cs="B Nazanin" w:hint="cs"/>
          <w:b/>
          <w:sz w:val="24"/>
          <w:szCs w:val="24"/>
          <w:rtl/>
        </w:rPr>
        <w:t>2</w:t>
      </w:r>
      <w:r>
        <w:rPr>
          <w:rFonts w:cs="B Nazanin"/>
          <w:b/>
          <w:sz w:val="24"/>
          <w:szCs w:val="24"/>
        </w:rPr>
        <w:t xml:space="preserve"> </w:t>
      </w:r>
      <w:r w:rsidRPr="00AB2B88">
        <w:rPr>
          <w:rFonts w:cs="B Nazanin" w:hint="cs"/>
          <w:b/>
          <w:sz w:val="24"/>
          <w:szCs w:val="24"/>
          <w:rtl/>
        </w:rPr>
        <w:t xml:space="preserve"> نمره</w:t>
      </w:r>
    </w:p>
    <w:p w:rsidR="00260670" w:rsidRPr="00AB2B88" w:rsidRDefault="00260670" w:rsidP="00260670">
      <w:pPr>
        <w:pStyle w:val="BodyText"/>
        <w:tabs>
          <w:tab w:val="left" w:pos="6251"/>
        </w:tabs>
        <w:rPr>
          <w:rFonts w:cs="B Nazanin"/>
          <w:b/>
          <w:sz w:val="24"/>
          <w:szCs w:val="24"/>
          <w:rtl/>
        </w:rPr>
      </w:pPr>
      <w:r w:rsidRPr="00AB2B88">
        <w:rPr>
          <w:rFonts w:cs="B Nazanin" w:hint="cs"/>
          <w:b/>
          <w:sz w:val="24"/>
          <w:szCs w:val="24"/>
          <w:rtl/>
        </w:rPr>
        <w:t xml:space="preserve">شرکت در بحث های گروهی و ارائه نظرات خود در مورد </w:t>
      </w:r>
      <w:r w:rsidRPr="00AB2B88">
        <w:rPr>
          <w:rFonts w:cs="B Nazanin"/>
          <w:b/>
          <w:sz w:val="24"/>
          <w:szCs w:val="24"/>
        </w:rPr>
        <w:t>CASE</w:t>
      </w:r>
      <w:r w:rsidRPr="00AB2B88">
        <w:rPr>
          <w:rFonts w:cs="B Nazanin" w:hint="cs"/>
          <w:b/>
          <w:sz w:val="24"/>
          <w:szCs w:val="24"/>
          <w:rtl/>
        </w:rPr>
        <w:t xml:space="preserve"> های معرفی شده</w:t>
      </w:r>
      <w:r w:rsidRPr="00AB2B88">
        <w:rPr>
          <w:rFonts w:cs="B Nazanin"/>
          <w:b/>
          <w:sz w:val="24"/>
          <w:szCs w:val="24"/>
          <w:rtl/>
        </w:rPr>
        <w:tab/>
      </w:r>
      <w:r w:rsidRPr="00AB2B88">
        <w:rPr>
          <w:rFonts w:cs="B Nazanin" w:hint="cs"/>
          <w:b/>
          <w:sz w:val="24"/>
          <w:szCs w:val="24"/>
          <w:rtl/>
        </w:rPr>
        <w:t>2 نمره</w:t>
      </w:r>
    </w:p>
    <w:p w:rsidR="00260670" w:rsidRPr="00AB2B88" w:rsidRDefault="00260670" w:rsidP="00260670">
      <w:pPr>
        <w:pStyle w:val="BodyText"/>
        <w:tabs>
          <w:tab w:val="left" w:pos="6251"/>
        </w:tabs>
        <w:rPr>
          <w:rFonts w:cs="B Nazanin"/>
          <w:b/>
          <w:sz w:val="24"/>
          <w:szCs w:val="24"/>
          <w:rtl/>
        </w:rPr>
      </w:pPr>
      <w:r w:rsidRPr="00AB2B88">
        <w:rPr>
          <w:rFonts w:cs="B Nazanin" w:hint="cs"/>
          <w:b/>
          <w:sz w:val="24"/>
          <w:szCs w:val="24"/>
          <w:rtl/>
        </w:rPr>
        <w:t>شرکت در امتحان پایان ترم</w:t>
      </w:r>
      <w:r w:rsidRPr="00AB2B88">
        <w:rPr>
          <w:rFonts w:cs="B Nazanin"/>
          <w:b/>
          <w:sz w:val="24"/>
          <w:szCs w:val="24"/>
          <w:rtl/>
        </w:rPr>
        <w:tab/>
      </w:r>
      <w:r w:rsidRPr="00AB2B88">
        <w:rPr>
          <w:rFonts w:cs="B Nazanin" w:hint="cs"/>
          <w:b/>
          <w:sz w:val="24"/>
          <w:szCs w:val="24"/>
          <w:rtl/>
        </w:rPr>
        <w:t>15 نمره</w:t>
      </w:r>
    </w:p>
    <w:p w:rsidR="00A12159" w:rsidRDefault="00A12159" w:rsidP="00A12159">
      <w:pPr>
        <w:spacing w:line="192" w:lineRule="auto"/>
        <w:jc w:val="both"/>
        <w:rPr>
          <w:rtl/>
        </w:rPr>
      </w:pPr>
    </w:p>
    <w:p w:rsidR="00A12159" w:rsidRDefault="00A12159" w:rsidP="00A12159">
      <w:pPr>
        <w:spacing w:line="192" w:lineRule="auto"/>
        <w:jc w:val="both"/>
        <w:rPr>
          <w:rtl/>
        </w:rPr>
      </w:pPr>
    </w:p>
    <w:p w:rsidR="00A12159" w:rsidRPr="00022ADE" w:rsidRDefault="00A12159" w:rsidP="00A12159">
      <w:pPr>
        <w:spacing w:line="192" w:lineRule="auto"/>
        <w:jc w:val="both"/>
        <w:rPr>
          <w:rtl/>
          <w:lang w:bidi="ar-SA"/>
        </w:rPr>
      </w:pPr>
      <w:r>
        <w:rPr>
          <w:rFonts w:hint="cs"/>
          <w:rtl/>
        </w:rPr>
        <w:t>منابع:</w:t>
      </w:r>
      <w:r w:rsidR="00260670">
        <w:rPr>
          <w:rFonts w:hint="cs"/>
          <w:rtl/>
        </w:rPr>
        <w:t xml:space="preserve"> درسنامه اپیدمیولوژی لِیون گوردیس. انتشارات تیمور زاده آخرین چاپ </w:t>
      </w:r>
    </w:p>
    <w:p w:rsidR="00906E36" w:rsidRDefault="00906E36" w:rsidP="00127C72">
      <w:pPr>
        <w:spacing w:line="192" w:lineRule="auto"/>
        <w:jc w:val="both"/>
        <w:rPr>
          <w:rtl/>
        </w:rPr>
      </w:pPr>
    </w:p>
    <w:sectPr w:rsidR="00906E36" w:rsidSect="00AD1701">
      <w:pgSz w:w="11906" w:h="16838"/>
      <w:pgMar w:top="1440" w:right="1800" w:bottom="108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Sakkal Maya Pro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37A"/>
    <w:multiLevelType w:val="hybridMultilevel"/>
    <w:tmpl w:val="ADE49194"/>
    <w:lvl w:ilvl="0" w:tplc="5958F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576A"/>
    <w:multiLevelType w:val="hybridMultilevel"/>
    <w:tmpl w:val="9F588414"/>
    <w:lvl w:ilvl="0" w:tplc="57CE0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755C2"/>
    <w:multiLevelType w:val="hybridMultilevel"/>
    <w:tmpl w:val="ADE2306E"/>
    <w:lvl w:ilvl="0" w:tplc="4FBA03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90A1E"/>
    <w:multiLevelType w:val="hybridMultilevel"/>
    <w:tmpl w:val="7E0CF990"/>
    <w:lvl w:ilvl="0" w:tplc="5958F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B7969"/>
    <w:multiLevelType w:val="hybridMultilevel"/>
    <w:tmpl w:val="770C8680"/>
    <w:lvl w:ilvl="0" w:tplc="D284B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F7452"/>
    <w:multiLevelType w:val="hybridMultilevel"/>
    <w:tmpl w:val="FBB62686"/>
    <w:lvl w:ilvl="0" w:tplc="215E7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67390"/>
    <w:multiLevelType w:val="hybridMultilevel"/>
    <w:tmpl w:val="7E0CF990"/>
    <w:lvl w:ilvl="0" w:tplc="5958F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55E72"/>
    <w:multiLevelType w:val="hybridMultilevel"/>
    <w:tmpl w:val="C2000FE4"/>
    <w:lvl w:ilvl="0" w:tplc="F05EE92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62FA0"/>
    <w:multiLevelType w:val="hybridMultilevel"/>
    <w:tmpl w:val="94FC275C"/>
    <w:lvl w:ilvl="0" w:tplc="AAE81086">
      <w:numFmt w:val="bullet"/>
      <w:lvlText w:val="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E3481"/>
    <w:multiLevelType w:val="hybridMultilevel"/>
    <w:tmpl w:val="C7DE0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96EA9"/>
    <w:multiLevelType w:val="hybridMultilevel"/>
    <w:tmpl w:val="7E0CF990"/>
    <w:lvl w:ilvl="0" w:tplc="5958F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1063F"/>
    <w:multiLevelType w:val="hybridMultilevel"/>
    <w:tmpl w:val="C678A4CC"/>
    <w:lvl w:ilvl="0" w:tplc="5DB8AF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FD32F7"/>
    <w:multiLevelType w:val="hybridMultilevel"/>
    <w:tmpl w:val="7E0CF990"/>
    <w:lvl w:ilvl="0" w:tplc="5958F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2326C"/>
    <w:multiLevelType w:val="hybridMultilevel"/>
    <w:tmpl w:val="524A3ED8"/>
    <w:lvl w:ilvl="0" w:tplc="AAE81086">
      <w:numFmt w:val="bullet"/>
      <w:lvlText w:val="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6011C"/>
    <w:multiLevelType w:val="hybridMultilevel"/>
    <w:tmpl w:val="7E0CF990"/>
    <w:lvl w:ilvl="0" w:tplc="5958F82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14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0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91"/>
    <w:rsid w:val="000123A5"/>
    <w:rsid w:val="00021BF3"/>
    <w:rsid w:val="00022ADE"/>
    <w:rsid w:val="0004431D"/>
    <w:rsid w:val="00067584"/>
    <w:rsid w:val="000730A6"/>
    <w:rsid w:val="000742E1"/>
    <w:rsid w:val="00091739"/>
    <w:rsid w:val="000C296A"/>
    <w:rsid w:val="000F057C"/>
    <w:rsid w:val="000F71FF"/>
    <w:rsid w:val="00100015"/>
    <w:rsid w:val="00104770"/>
    <w:rsid w:val="00107F7C"/>
    <w:rsid w:val="00120293"/>
    <w:rsid w:val="00125F7D"/>
    <w:rsid w:val="00127C72"/>
    <w:rsid w:val="00166ECF"/>
    <w:rsid w:val="0018214A"/>
    <w:rsid w:val="001C4036"/>
    <w:rsid w:val="001D730D"/>
    <w:rsid w:val="001F097A"/>
    <w:rsid w:val="0020773E"/>
    <w:rsid w:val="00236CF3"/>
    <w:rsid w:val="00240D6D"/>
    <w:rsid w:val="00251818"/>
    <w:rsid w:val="00260670"/>
    <w:rsid w:val="002722CB"/>
    <w:rsid w:val="002F39F2"/>
    <w:rsid w:val="00311837"/>
    <w:rsid w:val="00315252"/>
    <w:rsid w:val="003468FB"/>
    <w:rsid w:val="00347C31"/>
    <w:rsid w:val="00353317"/>
    <w:rsid w:val="00367767"/>
    <w:rsid w:val="0037673D"/>
    <w:rsid w:val="003767CF"/>
    <w:rsid w:val="003C3760"/>
    <w:rsid w:val="003C564C"/>
    <w:rsid w:val="003D3A02"/>
    <w:rsid w:val="003E1DFC"/>
    <w:rsid w:val="003E2F5F"/>
    <w:rsid w:val="003F3883"/>
    <w:rsid w:val="00404540"/>
    <w:rsid w:val="004111BE"/>
    <w:rsid w:val="00412099"/>
    <w:rsid w:val="004637D2"/>
    <w:rsid w:val="00477AAD"/>
    <w:rsid w:val="004835D2"/>
    <w:rsid w:val="004A30AC"/>
    <w:rsid w:val="004B003B"/>
    <w:rsid w:val="00542209"/>
    <w:rsid w:val="00543502"/>
    <w:rsid w:val="0055165E"/>
    <w:rsid w:val="005C0B88"/>
    <w:rsid w:val="005C180A"/>
    <w:rsid w:val="005E1FF0"/>
    <w:rsid w:val="005E3BC8"/>
    <w:rsid w:val="005E416E"/>
    <w:rsid w:val="00603923"/>
    <w:rsid w:val="006146A5"/>
    <w:rsid w:val="00650DE9"/>
    <w:rsid w:val="00660543"/>
    <w:rsid w:val="00673583"/>
    <w:rsid w:val="00675FCA"/>
    <w:rsid w:val="0069692D"/>
    <w:rsid w:val="006C02C7"/>
    <w:rsid w:val="006D794F"/>
    <w:rsid w:val="007312B1"/>
    <w:rsid w:val="00733BCD"/>
    <w:rsid w:val="00785CA7"/>
    <w:rsid w:val="00796E91"/>
    <w:rsid w:val="007F44B4"/>
    <w:rsid w:val="00801E86"/>
    <w:rsid w:val="00811223"/>
    <w:rsid w:val="00823295"/>
    <w:rsid w:val="0084730F"/>
    <w:rsid w:val="008611CF"/>
    <w:rsid w:val="008F22AB"/>
    <w:rsid w:val="008F581C"/>
    <w:rsid w:val="00906E36"/>
    <w:rsid w:val="0093308D"/>
    <w:rsid w:val="00937613"/>
    <w:rsid w:val="00940770"/>
    <w:rsid w:val="00941C3B"/>
    <w:rsid w:val="0095046B"/>
    <w:rsid w:val="00961965"/>
    <w:rsid w:val="009B43D5"/>
    <w:rsid w:val="009C1212"/>
    <w:rsid w:val="00A1117B"/>
    <w:rsid w:val="00A12159"/>
    <w:rsid w:val="00A22AEF"/>
    <w:rsid w:val="00A807B2"/>
    <w:rsid w:val="00A82092"/>
    <w:rsid w:val="00AC5F6B"/>
    <w:rsid w:val="00AD1701"/>
    <w:rsid w:val="00B25647"/>
    <w:rsid w:val="00B42209"/>
    <w:rsid w:val="00B63C54"/>
    <w:rsid w:val="00B643A2"/>
    <w:rsid w:val="00B72388"/>
    <w:rsid w:val="00B769E4"/>
    <w:rsid w:val="00B94616"/>
    <w:rsid w:val="00BC6722"/>
    <w:rsid w:val="00BD3B4C"/>
    <w:rsid w:val="00BD7C47"/>
    <w:rsid w:val="00C04CE6"/>
    <w:rsid w:val="00C06790"/>
    <w:rsid w:val="00C12865"/>
    <w:rsid w:val="00C145C4"/>
    <w:rsid w:val="00C409CA"/>
    <w:rsid w:val="00C638AF"/>
    <w:rsid w:val="00C81B08"/>
    <w:rsid w:val="00C902B4"/>
    <w:rsid w:val="00C968BA"/>
    <w:rsid w:val="00CB64F2"/>
    <w:rsid w:val="00CC0F5D"/>
    <w:rsid w:val="00CC5F4B"/>
    <w:rsid w:val="00CE4FC0"/>
    <w:rsid w:val="00CF2EBD"/>
    <w:rsid w:val="00CF58E7"/>
    <w:rsid w:val="00D06625"/>
    <w:rsid w:val="00D11308"/>
    <w:rsid w:val="00D3035B"/>
    <w:rsid w:val="00D47AD3"/>
    <w:rsid w:val="00D51F39"/>
    <w:rsid w:val="00D63B2B"/>
    <w:rsid w:val="00D96DC4"/>
    <w:rsid w:val="00DB6909"/>
    <w:rsid w:val="00E13A83"/>
    <w:rsid w:val="00E708A4"/>
    <w:rsid w:val="00E77BED"/>
    <w:rsid w:val="00E941C7"/>
    <w:rsid w:val="00EB4739"/>
    <w:rsid w:val="00EC2D55"/>
    <w:rsid w:val="00EC67CE"/>
    <w:rsid w:val="00ED3A1B"/>
    <w:rsid w:val="00EF3194"/>
    <w:rsid w:val="00EF6F8B"/>
    <w:rsid w:val="00F1240D"/>
    <w:rsid w:val="00F4319C"/>
    <w:rsid w:val="00F66E2E"/>
    <w:rsid w:val="00F73B84"/>
    <w:rsid w:val="00F96F4F"/>
    <w:rsid w:val="00FE1424"/>
    <w:rsid w:val="00FF0EB2"/>
    <w:rsid w:val="00FF1A84"/>
    <w:rsid w:val="00FF1E45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EE3A4A"/>
  <w15:docId w15:val="{3C332D9C-06AD-4FDB-8933-B6981E46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EF"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F4319C"/>
    <w:pPr>
      <w:keepNext/>
      <w:bidi w:val="0"/>
      <w:jc w:val="right"/>
      <w:outlineLvl w:val="0"/>
    </w:pPr>
    <w:rPr>
      <w:rFonts w:cs="Lotus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F4319C"/>
    <w:pPr>
      <w:keepNext/>
      <w:bidi w:val="0"/>
      <w:ind w:left="360"/>
      <w:jc w:val="right"/>
      <w:outlineLvl w:val="1"/>
    </w:pPr>
    <w:rPr>
      <w:rFonts w:cs="Lotus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F4319C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bidi w:val="0"/>
      <w:jc w:val="right"/>
      <w:outlineLvl w:val="2"/>
    </w:pPr>
    <w:rPr>
      <w:rFonts w:cs="Lotus"/>
      <w:b/>
      <w:bCs/>
      <w:sz w:val="28"/>
      <w:szCs w:val="28"/>
      <w:lang w:bidi="ar-SA"/>
    </w:rPr>
  </w:style>
  <w:style w:type="paragraph" w:styleId="Heading4">
    <w:name w:val="heading 4"/>
    <w:basedOn w:val="Normal"/>
    <w:next w:val="Normal"/>
    <w:qFormat/>
    <w:rsid w:val="00F4319C"/>
    <w:pPr>
      <w:keepNext/>
      <w:bidi w:val="0"/>
      <w:ind w:left="360"/>
      <w:outlineLvl w:val="3"/>
    </w:pPr>
    <w:rPr>
      <w:rFonts w:cs="Lotus"/>
      <w:sz w:val="28"/>
      <w:szCs w:val="28"/>
      <w:lang w:bidi="ar-SA"/>
    </w:rPr>
  </w:style>
  <w:style w:type="paragraph" w:styleId="Heading7">
    <w:name w:val="heading 7"/>
    <w:basedOn w:val="Normal"/>
    <w:next w:val="Normal"/>
    <w:link w:val="Heading7Char"/>
    <w:unhideWhenUsed/>
    <w:qFormat/>
    <w:rsid w:val="005E4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E416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E416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319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F4319C"/>
    <w:rPr>
      <w:rFonts w:cs="Lotus"/>
      <w:sz w:val="28"/>
      <w:szCs w:val="28"/>
      <w:lang w:val="en-US" w:eastAsia="en-US" w:bidi="ar-SA"/>
    </w:rPr>
  </w:style>
  <w:style w:type="paragraph" w:styleId="Title">
    <w:name w:val="Title"/>
    <w:basedOn w:val="Normal"/>
    <w:link w:val="TitleChar"/>
    <w:qFormat/>
    <w:rsid w:val="005E1FF0"/>
    <w:pPr>
      <w:bidi w:val="0"/>
      <w:jc w:val="center"/>
    </w:pPr>
    <w:rPr>
      <w:rFonts w:ascii="Arial Black" w:hAnsi="Arial Black" w:cs="Lotus"/>
      <w:b/>
      <w:bCs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4835D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character" w:customStyle="1" w:styleId="Heading3Char">
    <w:name w:val="Heading 3 Char"/>
    <w:basedOn w:val="DefaultParagraphFont"/>
    <w:link w:val="Heading3"/>
    <w:rsid w:val="00C902B4"/>
    <w:rPr>
      <w:rFonts w:cs="Lotus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C5F6B"/>
    <w:rPr>
      <w:rFonts w:cs="Lotus"/>
      <w:sz w:val="28"/>
      <w:szCs w:val="28"/>
    </w:rPr>
  </w:style>
  <w:style w:type="character" w:customStyle="1" w:styleId="Heading8Char">
    <w:name w:val="Heading 8 Char"/>
    <w:basedOn w:val="DefaultParagraphFont"/>
    <w:link w:val="Heading8"/>
    <w:semiHidden/>
    <w:rsid w:val="005E416E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fa-IR"/>
    </w:rPr>
  </w:style>
  <w:style w:type="paragraph" w:styleId="BodyText">
    <w:name w:val="Body Text"/>
    <w:basedOn w:val="Normal"/>
    <w:link w:val="BodyTextChar"/>
    <w:rsid w:val="005E416E"/>
    <w:rPr>
      <w:rFonts w:cs="Nazanin"/>
      <w:noProof/>
      <w:sz w:val="20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rsid w:val="005E416E"/>
    <w:rPr>
      <w:rFonts w:cs="Nazanin"/>
      <w:noProof/>
      <w:szCs w:val="22"/>
    </w:rPr>
  </w:style>
  <w:style w:type="character" w:customStyle="1" w:styleId="Heading7Char">
    <w:name w:val="Heading 7 Char"/>
    <w:basedOn w:val="DefaultParagraphFont"/>
    <w:link w:val="Heading7"/>
    <w:rsid w:val="005E41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fa-IR"/>
    </w:rPr>
  </w:style>
  <w:style w:type="character" w:customStyle="1" w:styleId="Heading9Char">
    <w:name w:val="Heading 9 Char"/>
    <w:basedOn w:val="DefaultParagraphFont"/>
    <w:link w:val="Heading9"/>
    <w:semiHidden/>
    <w:rsid w:val="005E41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fa-IR"/>
    </w:rPr>
  </w:style>
  <w:style w:type="character" w:customStyle="1" w:styleId="TitleChar">
    <w:name w:val="Title Char"/>
    <w:basedOn w:val="DefaultParagraphFont"/>
    <w:link w:val="Title"/>
    <w:rsid w:val="00260670"/>
    <w:rPr>
      <w:rFonts w:ascii="Arial Black" w:hAnsi="Arial Black" w:cs="Lotu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AE6A-B607-4BFB-9B8B-0D24D722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</vt:lpstr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creator>Pishtaz Computer</dc:creator>
  <cp:lastModifiedBy>NP</cp:lastModifiedBy>
  <cp:revision>4</cp:revision>
  <cp:lastPrinted>2009-02-18T17:12:00Z</cp:lastPrinted>
  <dcterms:created xsi:type="dcterms:W3CDTF">2017-11-15T07:37:00Z</dcterms:created>
  <dcterms:modified xsi:type="dcterms:W3CDTF">2017-12-12T17:32:00Z</dcterms:modified>
</cp:coreProperties>
</file>